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693A" w14:textId="2B5C2D13" w:rsidR="00D20FF6" w:rsidRPr="0078164C" w:rsidRDefault="002722B0">
      <w:pPr>
        <w:spacing w:after="0" w:line="259" w:lineRule="auto"/>
        <w:ind w:left="562" w:firstLine="0"/>
        <w:jc w:val="center"/>
        <w:rPr>
          <w:b/>
        </w:rPr>
      </w:pPr>
      <w:r>
        <w:rPr>
          <w:b/>
        </w:rPr>
        <w:t xml:space="preserve"> </w:t>
      </w:r>
    </w:p>
    <w:p w14:paraId="686DAB56" w14:textId="77777777" w:rsidR="00D20FF6" w:rsidRPr="0078164C" w:rsidRDefault="00A42881" w:rsidP="00735A43">
      <w:pPr>
        <w:spacing w:after="0" w:line="259" w:lineRule="auto"/>
        <w:ind w:left="562" w:firstLine="0"/>
        <w:jc w:val="center"/>
      </w:pPr>
      <w:r w:rsidRPr="0078164C">
        <w:rPr>
          <w:b/>
        </w:rPr>
        <w:t xml:space="preserve">  PLAN COMMISSION </w:t>
      </w:r>
    </w:p>
    <w:p w14:paraId="5252F734" w14:textId="77777777" w:rsidR="00D20FF6" w:rsidRPr="0078164C" w:rsidRDefault="00A42881">
      <w:pPr>
        <w:spacing w:after="0" w:line="259" w:lineRule="auto"/>
        <w:ind w:left="0" w:firstLine="0"/>
      </w:pPr>
      <w:r w:rsidRPr="0078164C">
        <w:rPr>
          <w:b/>
        </w:rPr>
        <w:t xml:space="preserve"> </w:t>
      </w:r>
    </w:p>
    <w:p w14:paraId="53E2747C" w14:textId="2106D765" w:rsidR="00AD2D91" w:rsidRPr="0078164C" w:rsidRDefault="00031B96">
      <w:pPr>
        <w:ind w:left="3459" w:right="2886"/>
        <w:jc w:val="center"/>
        <w:rPr>
          <w:b/>
        </w:rPr>
      </w:pPr>
      <w:r>
        <w:rPr>
          <w:b/>
        </w:rPr>
        <w:t>January 15</w:t>
      </w:r>
      <w:r w:rsidR="004A4C2C">
        <w:rPr>
          <w:b/>
        </w:rPr>
        <w:t>, 20</w:t>
      </w:r>
      <w:r w:rsidR="00E824AD">
        <w:rPr>
          <w:b/>
        </w:rPr>
        <w:t>2</w:t>
      </w:r>
      <w:r>
        <w:rPr>
          <w:b/>
        </w:rPr>
        <w:t>6</w:t>
      </w:r>
    </w:p>
    <w:p w14:paraId="319B96C9" w14:textId="444508FC" w:rsidR="00D20FF6" w:rsidRPr="0078164C" w:rsidRDefault="00972B50">
      <w:pPr>
        <w:ind w:left="3459" w:right="2886"/>
        <w:jc w:val="center"/>
      </w:pPr>
      <w:r>
        <w:rPr>
          <w:b/>
        </w:rPr>
        <w:t>6:00</w:t>
      </w:r>
      <w:r w:rsidR="00A42881" w:rsidRPr="0078164C">
        <w:rPr>
          <w:b/>
        </w:rPr>
        <w:t xml:space="preserve"> P.M. </w:t>
      </w:r>
    </w:p>
    <w:p w14:paraId="38F4596A" w14:textId="77777777" w:rsidR="00D20FF6" w:rsidRPr="0078164C" w:rsidRDefault="00A42881">
      <w:pPr>
        <w:spacing w:after="0" w:line="259" w:lineRule="auto"/>
        <w:ind w:left="562" w:firstLine="0"/>
        <w:jc w:val="center"/>
      </w:pPr>
      <w:r w:rsidRPr="0078164C">
        <w:rPr>
          <w:b/>
        </w:rPr>
        <w:t xml:space="preserve"> </w:t>
      </w:r>
    </w:p>
    <w:p w14:paraId="1116FA6C" w14:textId="77777777" w:rsidR="00D20FF6" w:rsidRPr="0078164C" w:rsidRDefault="00A42881">
      <w:pPr>
        <w:ind w:left="511" w:right="3"/>
        <w:jc w:val="center"/>
      </w:pPr>
      <w:r w:rsidRPr="0078164C">
        <w:rPr>
          <w:b/>
        </w:rPr>
        <w:t xml:space="preserve">FLOSSMOOR VILLAGE HALL </w:t>
      </w:r>
    </w:p>
    <w:p w14:paraId="3991BC94" w14:textId="77777777" w:rsidR="00D20FF6" w:rsidRDefault="00D20FF6">
      <w:pPr>
        <w:spacing w:after="0" w:line="259" w:lineRule="auto"/>
        <w:ind w:left="0" w:firstLine="0"/>
        <w:rPr>
          <w:b/>
        </w:rPr>
      </w:pPr>
    </w:p>
    <w:p w14:paraId="26FC4E36" w14:textId="360B4194" w:rsidR="00DA5AF4" w:rsidRDefault="00B85766" w:rsidP="00B85766">
      <w:pPr>
        <w:widowControl w:val="0"/>
        <w:jc w:val="both"/>
        <w:rPr>
          <w:b/>
          <w:snapToGrid w:val="0"/>
        </w:rPr>
      </w:pPr>
      <w:proofErr w:type="gramStart"/>
      <w:r>
        <w:rPr>
          <w:b/>
          <w:snapToGrid w:val="0"/>
        </w:rPr>
        <w:t xml:space="preserve">The </w:t>
      </w:r>
      <w:r w:rsidR="00031B96">
        <w:rPr>
          <w:b/>
          <w:snapToGrid w:val="0"/>
        </w:rPr>
        <w:t>Janua</w:t>
      </w:r>
      <w:r w:rsidR="000320DA">
        <w:rPr>
          <w:b/>
          <w:snapToGrid w:val="0"/>
        </w:rPr>
        <w:t>ry</w:t>
      </w:r>
      <w:proofErr w:type="gramEnd"/>
      <w:r w:rsidR="000320DA">
        <w:rPr>
          <w:b/>
          <w:snapToGrid w:val="0"/>
        </w:rPr>
        <w:t xml:space="preserve"> 15</w:t>
      </w:r>
      <w:r w:rsidR="00215BA6">
        <w:rPr>
          <w:b/>
          <w:snapToGrid w:val="0"/>
        </w:rPr>
        <w:t>,</w:t>
      </w:r>
      <w:r>
        <w:rPr>
          <w:b/>
          <w:snapToGrid w:val="0"/>
        </w:rPr>
        <w:t xml:space="preserve"> </w:t>
      </w:r>
      <w:proofErr w:type="gramStart"/>
      <w:r>
        <w:rPr>
          <w:b/>
          <w:snapToGrid w:val="0"/>
        </w:rPr>
        <w:t>202</w:t>
      </w:r>
      <w:r w:rsidR="000320DA">
        <w:rPr>
          <w:b/>
          <w:snapToGrid w:val="0"/>
        </w:rPr>
        <w:t>6</w:t>
      </w:r>
      <w:proofErr w:type="gramEnd"/>
      <w:r>
        <w:rPr>
          <w:b/>
          <w:snapToGrid w:val="0"/>
        </w:rPr>
        <w:t xml:space="preserve"> meeting of the Flossmoor Plan Commission will be conducted </w:t>
      </w:r>
      <w:r w:rsidR="00DA5AF4">
        <w:rPr>
          <w:b/>
          <w:snapToGrid w:val="0"/>
        </w:rPr>
        <w:t>in person</w:t>
      </w:r>
      <w:r w:rsidR="00735A43">
        <w:rPr>
          <w:b/>
          <w:snapToGrid w:val="0"/>
        </w:rPr>
        <w:t xml:space="preserve"> </w:t>
      </w:r>
      <w:r w:rsidR="00742D04">
        <w:rPr>
          <w:b/>
          <w:snapToGrid w:val="0"/>
        </w:rPr>
        <w:t>at Village Hall</w:t>
      </w:r>
      <w:r w:rsidR="00DB7AB7">
        <w:rPr>
          <w:b/>
          <w:snapToGrid w:val="0"/>
        </w:rPr>
        <w:t>.</w:t>
      </w:r>
      <w:r>
        <w:rPr>
          <w:b/>
          <w:snapToGrid w:val="0"/>
        </w:rPr>
        <w:t xml:space="preserve"> </w:t>
      </w:r>
      <w:r w:rsidR="009A705D">
        <w:rPr>
          <w:b/>
          <w:snapToGrid w:val="0"/>
        </w:rPr>
        <w:t xml:space="preserve">Public participation will be permitted only in person during the Public Comment portion of </w:t>
      </w:r>
      <w:r w:rsidR="007E7448">
        <w:rPr>
          <w:b/>
          <w:snapToGrid w:val="0"/>
        </w:rPr>
        <w:t>a</w:t>
      </w:r>
      <w:r w:rsidR="009A705D">
        <w:rPr>
          <w:b/>
          <w:snapToGrid w:val="0"/>
        </w:rPr>
        <w:t xml:space="preserve"> public hearing. Members of the public may also comment by email to </w:t>
      </w:r>
      <w:hyperlink r:id="rId8" w:history="1">
        <w:r w:rsidR="009A705D" w:rsidRPr="00736049">
          <w:rPr>
            <w:rStyle w:val="Hyperlink"/>
            <w:b/>
            <w:snapToGrid w:val="0"/>
          </w:rPr>
          <w:t>info@flossmoor.org</w:t>
        </w:r>
      </w:hyperlink>
      <w:r w:rsidR="009A705D">
        <w:rPr>
          <w:b/>
          <w:snapToGrid w:val="0"/>
        </w:rPr>
        <w:t xml:space="preserve"> if received no later than 5:00 PM, Wednesday </w:t>
      </w:r>
      <w:r w:rsidR="00255BC6">
        <w:rPr>
          <w:b/>
          <w:snapToGrid w:val="0"/>
        </w:rPr>
        <w:t>January 14</w:t>
      </w:r>
      <w:r w:rsidR="009A705D">
        <w:rPr>
          <w:b/>
          <w:snapToGrid w:val="0"/>
        </w:rPr>
        <w:t>, 202</w:t>
      </w:r>
      <w:r w:rsidR="00255BC6">
        <w:rPr>
          <w:b/>
          <w:snapToGrid w:val="0"/>
        </w:rPr>
        <w:t>6</w:t>
      </w:r>
      <w:r w:rsidR="009A705D">
        <w:rPr>
          <w:b/>
          <w:snapToGrid w:val="0"/>
        </w:rPr>
        <w:t>.</w:t>
      </w:r>
    </w:p>
    <w:p w14:paraId="38513C4B" w14:textId="77777777" w:rsidR="00232988" w:rsidRPr="0078164C" w:rsidRDefault="00232988" w:rsidP="00446DF4">
      <w:pPr>
        <w:spacing w:after="0" w:line="259" w:lineRule="auto"/>
        <w:ind w:left="0" w:firstLine="0"/>
      </w:pPr>
    </w:p>
    <w:p w14:paraId="1F82D873" w14:textId="77777777" w:rsidR="00D20FF6" w:rsidRPr="0078164C" w:rsidRDefault="00A42881">
      <w:pPr>
        <w:spacing w:after="0" w:line="259" w:lineRule="auto"/>
        <w:ind w:left="507" w:firstLine="0"/>
        <w:jc w:val="center"/>
      </w:pPr>
      <w:r w:rsidRPr="0078164C">
        <w:rPr>
          <w:b/>
          <w:u w:val="single" w:color="000000"/>
        </w:rPr>
        <w:t>AGENDA</w:t>
      </w:r>
      <w:r w:rsidRPr="0078164C">
        <w:rPr>
          <w:b/>
        </w:rPr>
        <w:t xml:space="preserve"> </w:t>
      </w:r>
    </w:p>
    <w:p w14:paraId="79B66706" w14:textId="77777777" w:rsidR="00D20FF6" w:rsidRPr="0078164C" w:rsidRDefault="00A42881" w:rsidP="00D75B07">
      <w:pPr>
        <w:spacing w:after="0" w:line="259" w:lineRule="auto"/>
        <w:ind w:left="562" w:firstLine="0"/>
        <w:jc w:val="center"/>
      </w:pPr>
      <w:r w:rsidRPr="0078164C">
        <w:rPr>
          <w:b/>
        </w:rPr>
        <w:t xml:space="preserve"> </w:t>
      </w:r>
      <w:r w:rsidRPr="0078164C">
        <w:rPr>
          <w:b/>
        </w:rPr>
        <w:tab/>
        <w:t xml:space="preserve"> </w:t>
      </w:r>
      <w:r w:rsidRPr="0078164C">
        <w:rPr>
          <w:b/>
        </w:rPr>
        <w:tab/>
        <w:t xml:space="preserve"> </w:t>
      </w:r>
      <w:r w:rsidRPr="0078164C">
        <w:rPr>
          <w:b/>
        </w:rPr>
        <w:tab/>
        <w:t xml:space="preserve"> </w:t>
      </w:r>
    </w:p>
    <w:p w14:paraId="659B5AAC" w14:textId="77777777" w:rsidR="00D20FF6" w:rsidRPr="0078164C" w:rsidRDefault="00A42881">
      <w:pPr>
        <w:numPr>
          <w:ilvl w:val="0"/>
          <w:numId w:val="1"/>
        </w:numPr>
        <w:ind w:hanging="720"/>
      </w:pPr>
      <w:r w:rsidRPr="0078164C">
        <w:t xml:space="preserve">ROLL CALL </w:t>
      </w:r>
    </w:p>
    <w:p w14:paraId="13F25E51" w14:textId="77777777" w:rsidR="00D20FF6" w:rsidRPr="0078164C" w:rsidRDefault="00A42881">
      <w:pPr>
        <w:spacing w:after="0" w:line="259" w:lineRule="auto"/>
        <w:ind w:left="0" w:firstLine="0"/>
      </w:pPr>
      <w:r w:rsidRPr="0078164C">
        <w:t xml:space="preserve"> </w:t>
      </w:r>
    </w:p>
    <w:p w14:paraId="5418F722" w14:textId="181EC888" w:rsidR="0013107F" w:rsidRDefault="00A42881" w:rsidP="00884681">
      <w:pPr>
        <w:numPr>
          <w:ilvl w:val="0"/>
          <w:numId w:val="1"/>
        </w:numPr>
        <w:ind w:hanging="720"/>
      </w:pPr>
      <w:r w:rsidRPr="0078164C">
        <w:t>APPROVAL OF THE MINUTES OF THE MEETING OF</w:t>
      </w:r>
      <w:r w:rsidR="00E824AD">
        <w:t xml:space="preserve"> </w:t>
      </w:r>
      <w:r w:rsidR="001D15EE">
        <w:t>SEPTEMBER 1</w:t>
      </w:r>
      <w:r w:rsidR="009070C7">
        <w:t>8</w:t>
      </w:r>
      <w:r w:rsidR="00E824AD">
        <w:t>, 20</w:t>
      </w:r>
      <w:r w:rsidR="00DB7AB7">
        <w:t>2</w:t>
      </w:r>
      <w:r w:rsidR="004F55C0">
        <w:t>5</w:t>
      </w:r>
    </w:p>
    <w:p w14:paraId="39B1C5FE" w14:textId="77777777" w:rsidR="00C84E11" w:rsidRDefault="00C84E11" w:rsidP="00C84E11"/>
    <w:p w14:paraId="11C0F42B" w14:textId="3414B0E1" w:rsidR="00C84E11" w:rsidRDefault="00C84E11" w:rsidP="005C6538">
      <w:pPr>
        <w:ind w:left="720" w:hanging="720"/>
      </w:pPr>
      <w:r>
        <w:t>3.</w:t>
      </w:r>
      <w:r>
        <w:tab/>
      </w:r>
      <w:r w:rsidR="00B82D3A">
        <w:t>APPROVAL OF THE 2026 REGULAR MEETING CALENDAR</w:t>
      </w:r>
    </w:p>
    <w:p w14:paraId="05278C1F" w14:textId="77777777" w:rsidR="00AA3E36" w:rsidRDefault="00AA3E36" w:rsidP="005C6538">
      <w:pPr>
        <w:ind w:left="720" w:hanging="720"/>
      </w:pPr>
    </w:p>
    <w:p w14:paraId="300B5F8C" w14:textId="0C625F27" w:rsidR="00AA3E36" w:rsidRDefault="00AA3E36" w:rsidP="00AA3E36">
      <w:pPr>
        <w:ind w:left="720" w:hanging="720"/>
      </w:pPr>
      <w:r>
        <w:t>4.</w:t>
      </w:r>
      <w:r>
        <w:tab/>
      </w:r>
      <w:r w:rsidR="00FB54FC">
        <w:t xml:space="preserve">PUBLIC HEARING </w:t>
      </w:r>
      <w:proofErr w:type="gramStart"/>
      <w:r w:rsidR="00FB54FC">
        <w:t xml:space="preserve">- </w:t>
      </w:r>
      <w:r w:rsidR="00C2395A" w:rsidRPr="002F2604">
        <w:t xml:space="preserve"> </w:t>
      </w:r>
      <w:r w:rsidR="00C2395A">
        <w:t>Amendment</w:t>
      </w:r>
      <w:proofErr w:type="gramEnd"/>
      <w:r w:rsidR="00C2395A">
        <w:t xml:space="preserve"> to a Final Plan of a Planned Unit Development</w:t>
      </w:r>
      <w:r w:rsidR="001A5A6C">
        <w:t>,</w:t>
      </w:r>
      <w:r w:rsidR="00C2395A">
        <w:t xml:space="preserve"> a Special Use</w:t>
      </w:r>
      <w:r w:rsidR="001A5A6C">
        <w:t xml:space="preserve"> and a </w:t>
      </w:r>
      <w:r w:rsidR="005309F4">
        <w:t>P</w:t>
      </w:r>
      <w:r w:rsidR="001A5A6C">
        <w:t xml:space="preserve">lat of </w:t>
      </w:r>
      <w:r w:rsidR="005309F4">
        <w:t>R</w:t>
      </w:r>
      <w:r w:rsidR="001A5A6C">
        <w:t>e</w:t>
      </w:r>
      <w:r w:rsidR="005309F4">
        <w:t>-</w:t>
      </w:r>
      <w:r w:rsidR="001A5A6C">
        <w:t>sub</w:t>
      </w:r>
      <w:r w:rsidR="005309F4">
        <w:t>division</w:t>
      </w:r>
      <w:r w:rsidR="00C2395A">
        <w:t xml:space="preserve"> for two drive-thru restaurants</w:t>
      </w:r>
      <w:r w:rsidR="004762F4">
        <w:t xml:space="preserve"> </w:t>
      </w:r>
      <w:r w:rsidR="008E565C">
        <w:t>–</w:t>
      </w:r>
      <w:r w:rsidR="004762F4">
        <w:t xml:space="preserve"> </w:t>
      </w:r>
      <w:r w:rsidR="008E565C">
        <w:t>3900 Vollmer Road (Chipotle/7Brew).</w:t>
      </w:r>
    </w:p>
    <w:p w14:paraId="6704DD06" w14:textId="77777777" w:rsidR="00D83CCB" w:rsidRDefault="00D83CCB" w:rsidP="00AA3E36">
      <w:pPr>
        <w:ind w:left="720" w:hanging="720"/>
      </w:pPr>
    </w:p>
    <w:p w14:paraId="5A04CE44" w14:textId="352984A2" w:rsidR="00D83CCB" w:rsidRDefault="00D83CCB" w:rsidP="00AA3E36">
      <w:pPr>
        <w:ind w:left="720" w:hanging="720"/>
      </w:pPr>
      <w:r>
        <w:t>5.</w:t>
      </w:r>
      <w:r>
        <w:tab/>
        <w:t xml:space="preserve">PUBLIC HEARING </w:t>
      </w:r>
      <w:r w:rsidR="00B248FF">
        <w:t>–</w:t>
      </w:r>
      <w:r>
        <w:t xml:space="preserve"> Prelimina</w:t>
      </w:r>
      <w:r w:rsidR="00B248FF">
        <w:t>ry Plan for a Pl</w:t>
      </w:r>
      <w:r w:rsidR="008C2BA1">
        <w:t>anned Unit Development</w:t>
      </w:r>
      <w:r w:rsidR="007C3D50">
        <w:t xml:space="preserve"> for a </w:t>
      </w:r>
      <w:proofErr w:type="gramStart"/>
      <w:r w:rsidR="007C3D50">
        <w:t>12 unit</w:t>
      </w:r>
      <w:proofErr w:type="gramEnd"/>
      <w:r w:rsidR="007C3D50">
        <w:t xml:space="preserve"> townhome</w:t>
      </w:r>
      <w:r w:rsidR="00020849">
        <w:t xml:space="preserve"> development and future commercial</w:t>
      </w:r>
      <w:r w:rsidR="00607A74">
        <w:t xml:space="preserve"> development – 2611-2633</w:t>
      </w:r>
      <w:r w:rsidR="0073470F">
        <w:t xml:space="preserve"> Flossmoor Road</w:t>
      </w:r>
      <w:r w:rsidR="00B70938">
        <w:t xml:space="preserve"> (BG Park Centre)</w:t>
      </w:r>
      <w:r w:rsidR="0052533E">
        <w:t>.</w:t>
      </w:r>
    </w:p>
    <w:p w14:paraId="1298E7DD" w14:textId="1318C21C" w:rsidR="00986899" w:rsidRDefault="00986899" w:rsidP="00986899">
      <w:pPr>
        <w:ind w:left="0" w:firstLine="0"/>
      </w:pPr>
    </w:p>
    <w:p w14:paraId="576E3EA1" w14:textId="791CE8DA" w:rsidR="0052533E" w:rsidRDefault="00986899" w:rsidP="00D2707B">
      <w:pPr>
        <w:ind w:left="720" w:hanging="720"/>
      </w:pPr>
      <w:r>
        <w:t>4</w:t>
      </w:r>
      <w:r w:rsidR="00232988">
        <w:t>.</w:t>
      </w:r>
      <w:r w:rsidR="00232988">
        <w:tab/>
      </w:r>
      <w:r w:rsidR="00C25BBA" w:rsidRPr="0078164C">
        <w:t>OTHER BUSINESS</w:t>
      </w:r>
    </w:p>
    <w:p w14:paraId="4470F4B7" w14:textId="77777777" w:rsidR="0052533E" w:rsidRDefault="0052533E" w:rsidP="00D2707B">
      <w:pPr>
        <w:ind w:left="720" w:hanging="720"/>
      </w:pPr>
    </w:p>
    <w:p w14:paraId="5B5B595F" w14:textId="0FD365A2" w:rsidR="00C72F59" w:rsidRDefault="0052533E" w:rsidP="00D2707B">
      <w:pPr>
        <w:ind w:left="720" w:hanging="720"/>
      </w:pPr>
      <w:r>
        <w:tab/>
        <w:t xml:space="preserve">a. Findings </w:t>
      </w:r>
      <w:r w:rsidR="0026160A">
        <w:t>and Recommendations</w:t>
      </w:r>
      <w:r w:rsidR="00406B5C">
        <w:t xml:space="preserve"> – </w:t>
      </w:r>
      <w:r w:rsidR="00C72F59">
        <w:t>Chipotle</w:t>
      </w:r>
      <w:r w:rsidR="006813A5">
        <w:t>/7Brew</w:t>
      </w:r>
    </w:p>
    <w:p w14:paraId="0B4A1161" w14:textId="77777777" w:rsidR="00C72F59" w:rsidRDefault="00C72F59" w:rsidP="00D2707B">
      <w:pPr>
        <w:ind w:left="720" w:hanging="720"/>
      </w:pPr>
    </w:p>
    <w:p w14:paraId="12A88530" w14:textId="178AE592" w:rsidR="00742D04" w:rsidRPr="0078164C" w:rsidRDefault="00C72F59" w:rsidP="00D2707B">
      <w:pPr>
        <w:ind w:left="720" w:hanging="720"/>
      </w:pPr>
      <w:r>
        <w:tab/>
        <w:t xml:space="preserve">b. Findings </w:t>
      </w:r>
      <w:r w:rsidR="0026160A">
        <w:t>and Recommen</w:t>
      </w:r>
      <w:r w:rsidR="00110816">
        <w:t>dations</w:t>
      </w:r>
      <w:r>
        <w:t xml:space="preserve"> – BG Park Centre</w:t>
      </w:r>
      <w:r w:rsidR="004D520A">
        <w:t xml:space="preserve"> </w:t>
      </w:r>
    </w:p>
    <w:p w14:paraId="660A402D" w14:textId="77777777" w:rsidR="00D20FF6" w:rsidRPr="0078164C" w:rsidRDefault="00D20FF6">
      <w:pPr>
        <w:spacing w:after="0" w:line="259" w:lineRule="auto"/>
        <w:ind w:left="0" w:firstLine="0"/>
      </w:pPr>
    </w:p>
    <w:p w14:paraId="324CF1F7" w14:textId="68DD24CB" w:rsidR="00D20FF6" w:rsidRPr="0078164C" w:rsidRDefault="00986899" w:rsidP="000F6767">
      <w:r>
        <w:t>6</w:t>
      </w:r>
      <w:r w:rsidR="00B041E9" w:rsidRPr="0078164C">
        <w:t>.</w:t>
      </w:r>
      <w:r w:rsidR="00B041E9" w:rsidRPr="0078164C">
        <w:tab/>
      </w:r>
      <w:r w:rsidR="00C25BBA" w:rsidRPr="0078164C">
        <w:t>ADJOURNMENT</w:t>
      </w:r>
    </w:p>
    <w:sectPr w:rsidR="00D20FF6" w:rsidRPr="0078164C" w:rsidSect="000F6767">
      <w:pgSz w:w="12240" w:h="15840"/>
      <w:pgMar w:top="144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BAF"/>
    <w:multiLevelType w:val="hybridMultilevel"/>
    <w:tmpl w:val="C9622F54"/>
    <w:lvl w:ilvl="0" w:tplc="C07C10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A0A9B"/>
    <w:multiLevelType w:val="hybridMultilevel"/>
    <w:tmpl w:val="BD089652"/>
    <w:lvl w:ilvl="0" w:tplc="D7D8028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2B66A2"/>
    <w:multiLevelType w:val="hybridMultilevel"/>
    <w:tmpl w:val="F66AF47E"/>
    <w:lvl w:ilvl="0" w:tplc="D258173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A80F5D"/>
    <w:multiLevelType w:val="hybridMultilevel"/>
    <w:tmpl w:val="3C6EA640"/>
    <w:lvl w:ilvl="0" w:tplc="1E9CB56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F23157"/>
    <w:multiLevelType w:val="hybridMultilevel"/>
    <w:tmpl w:val="F4FAAAF4"/>
    <w:lvl w:ilvl="0" w:tplc="38CC65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E42E2F"/>
    <w:multiLevelType w:val="hybridMultilevel"/>
    <w:tmpl w:val="7DA0D912"/>
    <w:lvl w:ilvl="0" w:tplc="A9885B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8073FB"/>
    <w:multiLevelType w:val="hybridMultilevel"/>
    <w:tmpl w:val="897E1D3A"/>
    <w:lvl w:ilvl="0" w:tplc="D48A504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3E6B2D"/>
    <w:multiLevelType w:val="hybridMultilevel"/>
    <w:tmpl w:val="E99C92AA"/>
    <w:lvl w:ilvl="0" w:tplc="182245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59103D7"/>
    <w:multiLevelType w:val="hybridMultilevel"/>
    <w:tmpl w:val="34784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05E80"/>
    <w:multiLevelType w:val="hybridMultilevel"/>
    <w:tmpl w:val="9ED605AE"/>
    <w:lvl w:ilvl="0" w:tplc="FB9A06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0D7903"/>
    <w:multiLevelType w:val="hybridMultilevel"/>
    <w:tmpl w:val="C24450F0"/>
    <w:lvl w:ilvl="0" w:tplc="088C5B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65B3ACA"/>
    <w:multiLevelType w:val="hybridMultilevel"/>
    <w:tmpl w:val="918C4822"/>
    <w:lvl w:ilvl="0" w:tplc="1E9CB56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6EF5F4F"/>
    <w:multiLevelType w:val="hybridMultilevel"/>
    <w:tmpl w:val="5B568B14"/>
    <w:lvl w:ilvl="0" w:tplc="0DAA83B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544A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8C1C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01B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BC43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C22E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7E68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5898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3A04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AF48BE"/>
    <w:multiLevelType w:val="hybridMultilevel"/>
    <w:tmpl w:val="21EA5AA4"/>
    <w:lvl w:ilvl="0" w:tplc="1E9CB56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B51763"/>
    <w:multiLevelType w:val="hybridMultilevel"/>
    <w:tmpl w:val="25C20474"/>
    <w:lvl w:ilvl="0" w:tplc="FD32F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5402417">
    <w:abstractNumId w:val="12"/>
  </w:num>
  <w:num w:numId="2" w16cid:durableId="820197076">
    <w:abstractNumId w:val="13"/>
  </w:num>
  <w:num w:numId="3" w16cid:durableId="1196502034">
    <w:abstractNumId w:val="2"/>
  </w:num>
  <w:num w:numId="4" w16cid:durableId="2108884295">
    <w:abstractNumId w:val="11"/>
  </w:num>
  <w:num w:numId="5" w16cid:durableId="193664795">
    <w:abstractNumId w:val="3"/>
  </w:num>
  <w:num w:numId="6" w16cid:durableId="560024959">
    <w:abstractNumId w:val="4"/>
  </w:num>
  <w:num w:numId="7" w16cid:durableId="2119135932">
    <w:abstractNumId w:val="7"/>
  </w:num>
  <w:num w:numId="8" w16cid:durableId="902302367">
    <w:abstractNumId w:val="9"/>
  </w:num>
  <w:num w:numId="9" w16cid:durableId="111636670">
    <w:abstractNumId w:val="6"/>
  </w:num>
  <w:num w:numId="10" w16cid:durableId="336199906">
    <w:abstractNumId w:val="10"/>
  </w:num>
  <w:num w:numId="11" w16cid:durableId="1250890454">
    <w:abstractNumId w:val="5"/>
  </w:num>
  <w:num w:numId="12" w16cid:durableId="2114325713">
    <w:abstractNumId w:val="1"/>
  </w:num>
  <w:num w:numId="13" w16cid:durableId="1592933276">
    <w:abstractNumId w:val="8"/>
  </w:num>
  <w:num w:numId="14" w16cid:durableId="1141196557">
    <w:abstractNumId w:val="0"/>
  </w:num>
  <w:num w:numId="15" w16cid:durableId="12812310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6"/>
    <w:rsid w:val="00004B50"/>
    <w:rsid w:val="00020849"/>
    <w:rsid w:val="00025FB8"/>
    <w:rsid w:val="00031B96"/>
    <w:rsid w:val="000320DA"/>
    <w:rsid w:val="00063896"/>
    <w:rsid w:val="00096CBF"/>
    <w:rsid w:val="000B0485"/>
    <w:rsid w:val="000E282B"/>
    <w:rsid w:val="000E29AC"/>
    <w:rsid w:val="000F6767"/>
    <w:rsid w:val="000F6CC6"/>
    <w:rsid w:val="00110816"/>
    <w:rsid w:val="0013107F"/>
    <w:rsid w:val="0013414F"/>
    <w:rsid w:val="00145653"/>
    <w:rsid w:val="00163875"/>
    <w:rsid w:val="001A5A6C"/>
    <w:rsid w:val="001D15EE"/>
    <w:rsid w:val="001D267F"/>
    <w:rsid w:val="001F6E9F"/>
    <w:rsid w:val="00210FCB"/>
    <w:rsid w:val="00215BA6"/>
    <w:rsid w:val="00224292"/>
    <w:rsid w:val="002248D1"/>
    <w:rsid w:val="00232988"/>
    <w:rsid w:val="00255BC6"/>
    <w:rsid w:val="0026160A"/>
    <w:rsid w:val="00263032"/>
    <w:rsid w:val="002722B0"/>
    <w:rsid w:val="00277C1C"/>
    <w:rsid w:val="002B2693"/>
    <w:rsid w:val="002C64AB"/>
    <w:rsid w:val="003262DD"/>
    <w:rsid w:val="00352553"/>
    <w:rsid w:val="00361786"/>
    <w:rsid w:val="003A34B4"/>
    <w:rsid w:val="003A7B59"/>
    <w:rsid w:val="003B67A2"/>
    <w:rsid w:val="003D7C11"/>
    <w:rsid w:val="00406B5C"/>
    <w:rsid w:val="00430198"/>
    <w:rsid w:val="00431FBB"/>
    <w:rsid w:val="00442C64"/>
    <w:rsid w:val="0044577D"/>
    <w:rsid w:val="00446DF4"/>
    <w:rsid w:val="004762F4"/>
    <w:rsid w:val="00477C96"/>
    <w:rsid w:val="00487C92"/>
    <w:rsid w:val="00495F41"/>
    <w:rsid w:val="004A4C2C"/>
    <w:rsid w:val="004D520A"/>
    <w:rsid w:val="004F55C0"/>
    <w:rsid w:val="005110BE"/>
    <w:rsid w:val="0052533E"/>
    <w:rsid w:val="005309F4"/>
    <w:rsid w:val="005511C1"/>
    <w:rsid w:val="005643D0"/>
    <w:rsid w:val="005742A9"/>
    <w:rsid w:val="005743CB"/>
    <w:rsid w:val="00584710"/>
    <w:rsid w:val="005962BC"/>
    <w:rsid w:val="005B08DD"/>
    <w:rsid w:val="005C6538"/>
    <w:rsid w:val="00607300"/>
    <w:rsid w:val="00607A74"/>
    <w:rsid w:val="00657CBD"/>
    <w:rsid w:val="0066465C"/>
    <w:rsid w:val="006813A5"/>
    <w:rsid w:val="00684952"/>
    <w:rsid w:val="006859F0"/>
    <w:rsid w:val="006B521C"/>
    <w:rsid w:val="006C1A17"/>
    <w:rsid w:val="006C42FB"/>
    <w:rsid w:val="006D338D"/>
    <w:rsid w:val="00721F56"/>
    <w:rsid w:val="00732600"/>
    <w:rsid w:val="0073470F"/>
    <w:rsid w:val="00735A43"/>
    <w:rsid w:val="00742D04"/>
    <w:rsid w:val="007476A6"/>
    <w:rsid w:val="007665B8"/>
    <w:rsid w:val="00770B9F"/>
    <w:rsid w:val="0078164C"/>
    <w:rsid w:val="007B057C"/>
    <w:rsid w:val="007C3D50"/>
    <w:rsid w:val="007E7448"/>
    <w:rsid w:val="0080411B"/>
    <w:rsid w:val="008308AA"/>
    <w:rsid w:val="00861BF7"/>
    <w:rsid w:val="00884681"/>
    <w:rsid w:val="008929D9"/>
    <w:rsid w:val="0089797E"/>
    <w:rsid w:val="008C2BA1"/>
    <w:rsid w:val="008E565C"/>
    <w:rsid w:val="008F682D"/>
    <w:rsid w:val="009070C7"/>
    <w:rsid w:val="00921952"/>
    <w:rsid w:val="00950AC9"/>
    <w:rsid w:val="00972B50"/>
    <w:rsid w:val="00975208"/>
    <w:rsid w:val="00981B89"/>
    <w:rsid w:val="00986899"/>
    <w:rsid w:val="009A57E8"/>
    <w:rsid w:val="009A705D"/>
    <w:rsid w:val="009D14BB"/>
    <w:rsid w:val="009D70A1"/>
    <w:rsid w:val="00A31783"/>
    <w:rsid w:val="00A42881"/>
    <w:rsid w:val="00AA3E36"/>
    <w:rsid w:val="00AD2D91"/>
    <w:rsid w:val="00AD7F74"/>
    <w:rsid w:val="00B041E9"/>
    <w:rsid w:val="00B208BD"/>
    <w:rsid w:val="00B2306A"/>
    <w:rsid w:val="00B248FF"/>
    <w:rsid w:val="00B43FE8"/>
    <w:rsid w:val="00B46DA0"/>
    <w:rsid w:val="00B70938"/>
    <w:rsid w:val="00B82D3A"/>
    <w:rsid w:val="00B85766"/>
    <w:rsid w:val="00B943C7"/>
    <w:rsid w:val="00BD2C95"/>
    <w:rsid w:val="00BE42E7"/>
    <w:rsid w:val="00BF102A"/>
    <w:rsid w:val="00C2395A"/>
    <w:rsid w:val="00C25BBA"/>
    <w:rsid w:val="00C358AC"/>
    <w:rsid w:val="00C377FD"/>
    <w:rsid w:val="00C50A16"/>
    <w:rsid w:val="00C67A48"/>
    <w:rsid w:val="00C72F59"/>
    <w:rsid w:val="00C73A1E"/>
    <w:rsid w:val="00C75FAC"/>
    <w:rsid w:val="00C84E11"/>
    <w:rsid w:val="00D1763C"/>
    <w:rsid w:val="00D20FF6"/>
    <w:rsid w:val="00D2707B"/>
    <w:rsid w:val="00D32A46"/>
    <w:rsid w:val="00D3610E"/>
    <w:rsid w:val="00D75B07"/>
    <w:rsid w:val="00D83CCB"/>
    <w:rsid w:val="00D97DF4"/>
    <w:rsid w:val="00DA5AF4"/>
    <w:rsid w:val="00DB0E88"/>
    <w:rsid w:val="00DB7AB7"/>
    <w:rsid w:val="00DD49F5"/>
    <w:rsid w:val="00E35BCE"/>
    <w:rsid w:val="00E362CD"/>
    <w:rsid w:val="00E824AD"/>
    <w:rsid w:val="00E939B9"/>
    <w:rsid w:val="00ED78F4"/>
    <w:rsid w:val="00EE0314"/>
    <w:rsid w:val="00EF3A7D"/>
    <w:rsid w:val="00F93405"/>
    <w:rsid w:val="00FB54FC"/>
    <w:rsid w:val="00FD2686"/>
    <w:rsid w:val="00FE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BA4A"/>
  <w15:docId w15:val="{B989A290-9156-4595-BED0-EACDF446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4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1E9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767"/>
    <w:pPr>
      <w:ind w:left="720"/>
      <w:contextualSpacing/>
    </w:pPr>
  </w:style>
  <w:style w:type="paragraph" w:styleId="NoSpacing">
    <w:name w:val="No Spacing"/>
    <w:uiPriority w:val="1"/>
    <w:qFormat/>
    <w:rsid w:val="000F6767"/>
    <w:pPr>
      <w:spacing w:after="0" w:line="240" w:lineRule="auto"/>
    </w:pPr>
    <w:rPr>
      <w:rFonts w:eastAsiaTheme="minorHAnsi"/>
    </w:rPr>
  </w:style>
  <w:style w:type="paragraph" w:customStyle="1" w:styleId="Default">
    <w:name w:val="Default"/>
    <w:rsid w:val="002B2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B8576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9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lossmoor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c08a59-cad6-4c42-8fd3-5aa8ff455635" xsi:nil="true"/>
    <lcf76f155ced4ddcb4097134ff3c332f xmlns="543b8b5d-9863-46ac-b646-10d9b5e327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20FA4F84C3D44A1E3AD5604464F69" ma:contentTypeVersion="12" ma:contentTypeDescription="Create a new document." ma:contentTypeScope="" ma:versionID="23e45f29f7c08f5bc8748df132f3414e">
  <xsd:schema xmlns:xsd="http://www.w3.org/2001/XMLSchema" xmlns:xs="http://www.w3.org/2001/XMLSchema" xmlns:p="http://schemas.microsoft.com/office/2006/metadata/properties" xmlns:ns2="543b8b5d-9863-46ac-b646-10d9b5e327a3" xmlns:ns3="d6c08a59-cad6-4c42-8fd3-5aa8ff455635" targetNamespace="http://schemas.microsoft.com/office/2006/metadata/properties" ma:root="true" ma:fieldsID="e806161345de968e581b60d32c97a41a" ns2:_="" ns3:_="">
    <xsd:import namespace="543b8b5d-9863-46ac-b646-10d9b5e327a3"/>
    <xsd:import namespace="d6c08a59-cad6-4c42-8fd3-5aa8ff455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b8b5d-9863-46ac-b646-10d9b5e32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d79918-54f4-4607-9b97-03b9c4afc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08a59-cad6-4c42-8fd3-5aa8ff4556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2b454-ce83-4ec6-b60b-6fd5d55c7720}" ma:internalName="TaxCatchAll" ma:showField="CatchAllData" ma:web="d6c08a59-cad6-4c42-8fd3-5aa8ff455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5B0CB-109F-43DF-9C98-84E9539E7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7C8E7-E17C-45E0-8137-6C7AD9AFF4AE}">
  <ds:schemaRefs>
    <ds:schemaRef ds:uri="http://schemas.microsoft.com/office/2006/metadata/properties"/>
    <ds:schemaRef ds:uri="http://schemas.microsoft.com/office/infopath/2007/PartnerControls"/>
    <ds:schemaRef ds:uri="d6c08a59-cad6-4c42-8fd3-5aa8ff455635"/>
    <ds:schemaRef ds:uri="543b8b5d-9863-46ac-b646-10d9b5e327a3"/>
  </ds:schemaRefs>
</ds:datastoreItem>
</file>

<file path=customXml/itemProps3.xml><?xml version="1.0" encoding="utf-8"?>
<ds:datastoreItem xmlns:ds="http://schemas.openxmlformats.org/officeDocument/2006/customXml" ds:itemID="{E718720C-5A47-412E-96BF-32BF1B327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b8b5d-9863-46ac-b646-10d9b5e327a3"/>
    <ds:schemaRef ds:uri="d6c08a59-cad6-4c42-8fd3-5aa8ff455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164</Words>
  <Characters>881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Authorized Gateway Customer</dc:creator>
  <cp:keywords/>
  <cp:lastModifiedBy>Scott M. Bugner</cp:lastModifiedBy>
  <cp:revision>101</cp:revision>
  <cp:lastPrinted>2025-04-14T13:09:00Z</cp:lastPrinted>
  <dcterms:created xsi:type="dcterms:W3CDTF">2020-06-11T13:09:00Z</dcterms:created>
  <dcterms:modified xsi:type="dcterms:W3CDTF">2026-01-09T17:01:00Z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0x0101000E320FA4F84C3D44A1E3AD5604464F69</vt:lpwstr>
  </property>
  <property fmtid="{D5CDD505-2E9C-101B-9397-08002B2CF9AE}" pid="3" name="MediaServiceImageTags">
    <vt:lpwstr/>
  </property>
</Properties>
</file>